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C" w:rsidRPr="00E71B2C" w:rsidRDefault="00E71B2C" w:rsidP="0070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</w:pPr>
      <w:r w:rsidRPr="00E71B2C">
        <w:rPr>
          <w:rFonts w:ascii="Times New Roman" w:eastAsia="Times New Roman" w:hAnsi="Times New Roman" w:cs="Times New Roman"/>
          <w:b/>
          <w:caps/>
          <w:sz w:val="160"/>
          <w:szCs w:val="24"/>
          <w:lang w:val="uk-UA" w:eastAsia="ru-RU"/>
        </w:rPr>
        <w:t>ПРОЕКТ</w:t>
      </w:r>
    </w:p>
    <w:p w:rsidR="00707C1E" w:rsidRPr="00707C1E" w:rsidRDefault="00707C1E" w:rsidP="0070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707C1E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міністерство освіти і науки україни</w:t>
      </w:r>
    </w:p>
    <w:p w:rsidR="00707C1E" w:rsidRPr="00707C1E" w:rsidRDefault="00707C1E" w:rsidP="0070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Дочірнє підприємство «Київський хореографічний коледж»</w:t>
      </w:r>
    </w:p>
    <w:p w:rsidR="00707C1E" w:rsidRPr="00707C1E" w:rsidRDefault="00707C1E" w:rsidP="00707C1E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07C1E" w:rsidRPr="00707C1E" w:rsidRDefault="00707C1E" w:rsidP="00707C1E">
      <w:pPr>
        <w:pStyle w:val="Default"/>
        <w:jc w:val="center"/>
        <w:rPr>
          <w:lang w:val="uk-UA"/>
        </w:rPr>
      </w:pPr>
    </w:p>
    <w:p w:rsidR="00707C1E" w:rsidRPr="00707C1E" w:rsidRDefault="00707C1E" w:rsidP="00707C1E">
      <w:pPr>
        <w:pStyle w:val="Default"/>
        <w:jc w:val="center"/>
        <w:rPr>
          <w:lang w:val="uk-UA"/>
        </w:rPr>
      </w:pPr>
    </w:p>
    <w:p w:rsidR="00707C1E" w:rsidRPr="00707C1E" w:rsidRDefault="00707C1E" w:rsidP="00707C1E">
      <w:pPr>
        <w:pStyle w:val="Default"/>
        <w:jc w:val="center"/>
        <w:rPr>
          <w:lang w:val="uk-UA"/>
        </w:rPr>
      </w:pPr>
    </w:p>
    <w:p w:rsidR="00707C1E" w:rsidRPr="00707C1E" w:rsidRDefault="00707C1E" w:rsidP="00707C1E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7C1E">
        <w:rPr>
          <w:sz w:val="26"/>
          <w:lang w:val="uk-UA"/>
        </w:rPr>
        <w:t xml:space="preserve">                                                                        </w:t>
      </w:r>
      <w:r w:rsidRPr="00707C1E">
        <w:rPr>
          <w:rFonts w:asciiTheme="majorBidi" w:hAnsiTheme="majorBidi" w:cstheme="majorBidi"/>
          <w:bCs/>
          <w:sz w:val="28"/>
          <w:szCs w:val="28"/>
          <w:lang w:val="uk-UA"/>
        </w:rPr>
        <w:t>ЗАТ</w:t>
      </w:r>
      <w:r w:rsidRPr="00707C1E">
        <w:rPr>
          <w:rFonts w:ascii="Times New Roman" w:hAnsi="Times New Roman" w:cs="Times New Roman"/>
          <w:bCs/>
          <w:sz w:val="28"/>
          <w:szCs w:val="28"/>
          <w:lang w:val="uk-UA"/>
        </w:rPr>
        <w:t>ВЕРДЖЕНО</w:t>
      </w:r>
    </w:p>
    <w:p w:rsidR="00707C1E" w:rsidRPr="00707C1E" w:rsidRDefault="00707C1E" w:rsidP="00707C1E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7C1E" w:rsidRPr="00707C1E" w:rsidRDefault="00707C1E" w:rsidP="00707C1E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Вченою радою ДП «Київський </w:t>
      </w:r>
    </w:p>
    <w:p w:rsidR="00707C1E" w:rsidRPr="00707C1E" w:rsidRDefault="00707C1E" w:rsidP="00707C1E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bCs/>
          <w:sz w:val="28"/>
          <w:szCs w:val="28"/>
          <w:lang w:val="uk-UA"/>
        </w:rPr>
        <w:t>хореографічний коледж»</w:t>
      </w:r>
    </w:p>
    <w:p w:rsidR="00707C1E" w:rsidRPr="00707C1E" w:rsidRDefault="00707C1E" w:rsidP="00707C1E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 </w:t>
      </w:r>
      <w:proofErr w:type="spellStart"/>
      <w:r w:rsidRPr="00707C1E">
        <w:rPr>
          <w:rFonts w:ascii="Times New Roman" w:hAnsi="Times New Roman" w:cs="Times New Roman"/>
          <w:bCs/>
          <w:sz w:val="28"/>
          <w:szCs w:val="28"/>
          <w:lang w:val="uk-UA"/>
        </w:rPr>
        <w:t>№__від«__</w:t>
      </w:r>
      <w:proofErr w:type="spellEnd"/>
      <w:r w:rsidRPr="00707C1E">
        <w:rPr>
          <w:rFonts w:ascii="Times New Roman" w:hAnsi="Times New Roman" w:cs="Times New Roman"/>
          <w:bCs/>
          <w:sz w:val="28"/>
          <w:szCs w:val="28"/>
          <w:lang w:val="uk-UA"/>
        </w:rPr>
        <w:t>__»________</w:t>
      </w:r>
      <w:r w:rsidR="001466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___</w:t>
      </w:r>
      <w:r w:rsidRPr="00707C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</w:p>
    <w:p w:rsidR="00707C1E" w:rsidRPr="00707C1E" w:rsidRDefault="00707C1E" w:rsidP="00707C1E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7C1E" w:rsidRPr="00707C1E" w:rsidRDefault="00707C1E" w:rsidP="00707C1E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bCs/>
          <w:sz w:val="28"/>
          <w:szCs w:val="28"/>
          <w:lang w:val="uk-UA"/>
        </w:rPr>
        <w:t>Введено в дію наказом директора</w:t>
      </w:r>
    </w:p>
    <w:p w:rsidR="00707C1E" w:rsidRPr="00707C1E" w:rsidRDefault="0014667E" w:rsidP="00707C1E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№__від«__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__»________ ___</w:t>
      </w:r>
      <w:r w:rsidR="00707C1E" w:rsidRPr="00707C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</w:p>
    <w:p w:rsidR="00707C1E" w:rsidRPr="00707C1E" w:rsidRDefault="00707C1E" w:rsidP="00707C1E">
      <w:pPr>
        <w:spacing w:after="0"/>
        <w:ind w:left="439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7C1E" w:rsidRPr="00707C1E" w:rsidRDefault="00707C1E" w:rsidP="00707C1E">
      <w:pPr>
        <w:spacing w:after="0"/>
        <w:ind w:left="4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>Директор ___________ Кайгородов Д.Є.</w:t>
      </w:r>
    </w:p>
    <w:p w:rsidR="00707C1E" w:rsidRPr="00707C1E" w:rsidRDefault="00707C1E" w:rsidP="00707C1E">
      <w:pPr>
        <w:pStyle w:val="Default"/>
        <w:ind w:left="5103"/>
        <w:jc w:val="center"/>
        <w:rPr>
          <w:rFonts w:eastAsia="Times New Roman" w:cs="Times New Roman"/>
          <w:caps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tabs>
          <w:tab w:val="left" w:pos="58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707C1E" w:rsidRPr="00707C1E" w:rsidRDefault="00707C1E" w:rsidP="00707C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>про наглядову раду ДП «Київський хореографічний коледж»</w:t>
      </w:r>
    </w:p>
    <w:p w:rsidR="00707C1E" w:rsidRPr="00707C1E" w:rsidRDefault="00707C1E" w:rsidP="00707C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tabs>
          <w:tab w:val="left" w:pos="4653"/>
        </w:tabs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707C1E" w:rsidRPr="00707C1E" w:rsidRDefault="00707C1E" w:rsidP="00707C1E">
      <w:pPr>
        <w:shd w:val="clear" w:color="auto" w:fill="FFFFFF"/>
        <w:tabs>
          <w:tab w:val="left" w:pos="465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tabs>
          <w:tab w:val="left" w:pos="465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7C1E" w:rsidRPr="00707C1E" w:rsidRDefault="00707C1E" w:rsidP="0070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 -</w:t>
      </w:r>
      <w:bookmarkStart w:id="0" w:name="_GoBack"/>
      <w:bookmarkEnd w:id="0"/>
    </w:p>
    <w:p w:rsidR="00707C1E" w:rsidRPr="00707C1E" w:rsidRDefault="00707C1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998" w:rsidRPr="00707C1E" w:rsidRDefault="007F5215" w:rsidP="003650C2">
      <w:pPr>
        <w:pStyle w:val="a3"/>
        <w:numPr>
          <w:ilvl w:val="0"/>
          <w:numId w:val="10"/>
        </w:numPr>
        <w:spacing w:after="0" w:line="360" w:lineRule="auto"/>
        <w:ind w:firstLine="709"/>
        <w:jc w:val="center"/>
        <w:rPr>
          <w:rFonts w:ascii="Times New Roman" w:hAnsi="Times New Roman"/>
          <w:spacing w:val="2"/>
          <w:sz w:val="28"/>
          <w:szCs w:val="23"/>
          <w:shd w:val="clear" w:color="auto" w:fill="FFFFFF"/>
          <w:lang w:val="uk-UA"/>
        </w:rPr>
      </w:pPr>
      <w:r w:rsidRPr="00707C1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AC0998" w:rsidRPr="00707C1E" w:rsidRDefault="009E2CE6" w:rsidP="00872B1E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3"/>
          <w:shd w:val="clear" w:color="auto" w:fill="FFFFFF"/>
          <w:lang w:val="uk-UA"/>
        </w:rPr>
      </w:pPr>
      <w:r w:rsidRPr="00707C1E">
        <w:rPr>
          <w:rFonts w:ascii="Times New Roman" w:hAnsi="Times New Roman"/>
          <w:spacing w:val="2"/>
          <w:sz w:val="28"/>
          <w:szCs w:val="23"/>
          <w:shd w:val="clear" w:color="auto" w:fill="FFFFFF"/>
          <w:lang w:val="uk-UA"/>
        </w:rPr>
        <w:t xml:space="preserve">Наглядову раду 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>ДП «Київський хореографічний коледж»</w:t>
      </w:r>
      <w:r w:rsidRPr="00707C1E">
        <w:rPr>
          <w:rFonts w:ascii="Times New Roman" w:hAnsi="Times New Roman"/>
          <w:spacing w:val="2"/>
          <w:sz w:val="28"/>
          <w:szCs w:val="23"/>
          <w:shd w:val="clear" w:color="auto" w:fill="FFFFFF"/>
          <w:lang w:val="uk-UA"/>
        </w:rPr>
        <w:t xml:space="preserve"> створено відповідно до вимог Закону України «Про вищу освіту».</w:t>
      </w:r>
    </w:p>
    <w:p w:rsidR="007F5215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>Положення про Наглядову раду ДП «Київський хореографічний коледж» (далі – Положення) розроблене відповідно до законодавства України і є документом, який регламентує діяльність Наглядової ради Коледжу. Наглядова рада у своїй роботі керується Конституцією України, Законами України «Про освіту», «Про вищу освіту», нормативними актами Президента України, Верховної ради України та Кабінету Міністрів України, нормативними актами Міністерства освіти і науки України, що регламентують функціонування закладів вищої освіти, Статутом Коледжу та цим Положенням.</w:t>
      </w:r>
    </w:p>
    <w:p w:rsidR="00AC0998" w:rsidRPr="00707C1E" w:rsidRDefault="007F5215" w:rsidP="003650C2">
      <w:pPr>
        <w:pStyle w:val="a3"/>
        <w:numPr>
          <w:ilvl w:val="0"/>
          <w:numId w:val="10"/>
        </w:numPr>
        <w:spacing w:after="0" w:line="360" w:lineRule="auto"/>
        <w:ind w:left="178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b/>
          <w:sz w:val="28"/>
          <w:szCs w:val="28"/>
          <w:lang w:val="uk-UA"/>
        </w:rPr>
        <w:t>Мета діяльності</w:t>
      </w:r>
    </w:p>
    <w:p w:rsidR="007F5215" w:rsidRPr="00707C1E" w:rsidRDefault="007F5215" w:rsidP="00872B1E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C1E">
        <w:rPr>
          <w:sz w:val="28"/>
          <w:szCs w:val="28"/>
        </w:rPr>
        <w:t xml:space="preserve">Основною метою діяльності </w:t>
      </w:r>
      <w:r w:rsidR="00AC0998" w:rsidRPr="00707C1E">
        <w:rPr>
          <w:sz w:val="28"/>
          <w:szCs w:val="28"/>
        </w:rPr>
        <w:t>Н</w:t>
      </w:r>
      <w:r w:rsidRPr="00707C1E">
        <w:rPr>
          <w:sz w:val="28"/>
          <w:szCs w:val="28"/>
        </w:rPr>
        <w:t>аглядової ради є сприяння вирішенню стратегічних завдань розвитку Коледжу, ефективн</w:t>
      </w:r>
      <w:r w:rsidR="00AC0998" w:rsidRPr="00707C1E">
        <w:rPr>
          <w:sz w:val="28"/>
          <w:szCs w:val="28"/>
        </w:rPr>
        <w:t>а взаємодія</w:t>
      </w:r>
      <w:r w:rsidRPr="00707C1E">
        <w:rPr>
          <w:sz w:val="28"/>
          <w:szCs w:val="28"/>
        </w:rPr>
        <w:t xml:space="preserve"> Коледжу з органами державної влади та органами місцевого самоврядування, роботодавцями, науковою громадськістю, громадськими організаціями, юридичними та фізичними особами, залучення фінансових ресурсів для забезпечення його діяльності з основних напрямів розвитку і здійснення контролю за їх використанням, а також здійснення громадського контролю за діяльністю Коледжу.</w:t>
      </w:r>
    </w:p>
    <w:p w:rsidR="0036760E" w:rsidRPr="00707C1E" w:rsidRDefault="0036760E" w:rsidP="003650C2">
      <w:pPr>
        <w:pStyle w:val="rvps7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right="450" w:firstLine="709"/>
        <w:jc w:val="center"/>
        <w:rPr>
          <w:rStyle w:val="rvts15"/>
          <w:sz w:val="28"/>
          <w:szCs w:val="28"/>
        </w:rPr>
      </w:pPr>
      <w:r w:rsidRPr="00707C1E">
        <w:rPr>
          <w:rStyle w:val="rvts15"/>
          <w:rFonts w:eastAsiaTheme="majorEastAsia"/>
          <w:b/>
          <w:bCs/>
          <w:sz w:val="28"/>
          <w:szCs w:val="28"/>
        </w:rPr>
        <w:t xml:space="preserve">Склад та порядок формування </w:t>
      </w:r>
      <w:r w:rsidR="00AC0998" w:rsidRPr="00707C1E">
        <w:rPr>
          <w:rStyle w:val="rvts15"/>
          <w:rFonts w:eastAsiaTheme="majorEastAsia"/>
          <w:b/>
          <w:bCs/>
          <w:sz w:val="28"/>
          <w:szCs w:val="28"/>
        </w:rPr>
        <w:t>Н</w:t>
      </w:r>
      <w:r w:rsidRPr="00707C1E">
        <w:rPr>
          <w:rStyle w:val="rvts15"/>
          <w:rFonts w:eastAsiaTheme="majorEastAsia"/>
          <w:b/>
          <w:bCs/>
          <w:sz w:val="28"/>
          <w:szCs w:val="28"/>
        </w:rPr>
        <w:t>аглядової ради</w:t>
      </w:r>
    </w:p>
    <w:p w:rsidR="0036760E" w:rsidRPr="00707C1E" w:rsidRDefault="0036760E" w:rsidP="00872B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val="uk-UA" w:eastAsia="ru-RU"/>
        </w:rPr>
      </w:pPr>
      <w:r w:rsidRPr="00707C1E">
        <w:rPr>
          <w:rFonts w:ascii="Times New Roman" w:eastAsia="Times New Roman" w:hAnsi="Times New Roman" w:cs="Arial"/>
          <w:sz w:val="28"/>
          <w:szCs w:val="21"/>
          <w:lang w:val="uk-UA" w:eastAsia="ru-RU"/>
        </w:rPr>
        <w:t>До роботи в Наглядовій раді залучаються діячі освіти, науки, культури та представники інших сфер діяльності, які мають:</w:t>
      </w:r>
    </w:p>
    <w:p w:rsidR="0036760E" w:rsidRPr="00707C1E" w:rsidRDefault="0036760E" w:rsidP="00872B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1"/>
          <w:lang w:val="uk-UA" w:eastAsia="ru-RU"/>
        </w:rPr>
      </w:pPr>
      <w:r w:rsidRPr="00707C1E">
        <w:rPr>
          <w:rFonts w:ascii="Times New Roman" w:eastAsia="Times New Roman" w:hAnsi="Times New Roman" w:cs="Arial"/>
          <w:sz w:val="28"/>
          <w:szCs w:val="21"/>
          <w:lang w:val="uk-UA" w:eastAsia="ru-RU"/>
        </w:rPr>
        <w:t>високі професійні досягнення та майстерність;</w:t>
      </w:r>
    </w:p>
    <w:p w:rsidR="0036760E" w:rsidRPr="00707C1E" w:rsidRDefault="0036760E" w:rsidP="00872B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1"/>
          <w:lang w:val="uk-UA" w:eastAsia="ru-RU"/>
        </w:rPr>
      </w:pPr>
      <w:r w:rsidRPr="00707C1E">
        <w:rPr>
          <w:rFonts w:ascii="Times New Roman" w:eastAsia="Times New Roman" w:hAnsi="Times New Roman" w:cs="Arial"/>
          <w:sz w:val="28"/>
          <w:szCs w:val="21"/>
          <w:lang w:val="uk-UA" w:eastAsia="ru-RU"/>
        </w:rPr>
        <w:t>високі моральні, патріотичні якості;</w:t>
      </w:r>
    </w:p>
    <w:p w:rsidR="0036760E" w:rsidRPr="00707C1E" w:rsidRDefault="0036760E" w:rsidP="00872B1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1"/>
          <w:lang w:val="uk-UA" w:eastAsia="ru-RU"/>
        </w:rPr>
      </w:pPr>
      <w:r w:rsidRPr="00707C1E">
        <w:rPr>
          <w:rFonts w:ascii="Times New Roman" w:eastAsia="Times New Roman" w:hAnsi="Times New Roman" w:cs="Arial"/>
          <w:sz w:val="28"/>
          <w:szCs w:val="21"/>
          <w:lang w:val="uk-UA" w:eastAsia="ru-RU"/>
        </w:rPr>
        <w:t>високу довіру в своїх освітніх, наукових, професійних, мистецьких колективах, громадських організаціях тощо.</w:t>
      </w:r>
    </w:p>
    <w:p w:rsidR="0036760E" w:rsidRPr="00707C1E" w:rsidRDefault="0036760E" w:rsidP="00872B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val="uk-UA" w:eastAsia="ru-RU"/>
        </w:rPr>
      </w:pPr>
      <w:r w:rsidRPr="00707C1E">
        <w:rPr>
          <w:rFonts w:ascii="Times New Roman" w:eastAsia="Times New Roman" w:hAnsi="Times New Roman" w:cs="Arial"/>
          <w:sz w:val="28"/>
          <w:szCs w:val="21"/>
          <w:lang w:val="uk-UA" w:eastAsia="ru-RU"/>
        </w:rPr>
        <w:t>До складу Наглядової ради не можуть входити працівники Коледжу.</w:t>
      </w:r>
    </w:p>
    <w:p w:rsidR="0007295A" w:rsidRPr="00707C1E" w:rsidRDefault="0036760E" w:rsidP="00872B1E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C1E">
        <w:rPr>
          <w:sz w:val="28"/>
          <w:szCs w:val="28"/>
        </w:rPr>
        <w:lastRenderedPageBreak/>
        <w:t xml:space="preserve">Кількість членів </w:t>
      </w:r>
      <w:r w:rsidR="0007295A" w:rsidRPr="00707C1E">
        <w:rPr>
          <w:sz w:val="28"/>
          <w:szCs w:val="28"/>
        </w:rPr>
        <w:t>Н</w:t>
      </w:r>
      <w:r w:rsidRPr="00707C1E">
        <w:rPr>
          <w:sz w:val="28"/>
          <w:szCs w:val="28"/>
        </w:rPr>
        <w:t xml:space="preserve">аглядової ради становить </w:t>
      </w:r>
      <w:r w:rsidRPr="00707C1E">
        <w:rPr>
          <w:b/>
          <w:sz w:val="28"/>
          <w:szCs w:val="28"/>
        </w:rPr>
        <w:t>5 осіб</w:t>
      </w:r>
      <w:r w:rsidRPr="00707C1E">
        <w:rPr>
          <w:sz w:val="28"/>
          <w:szCs w:val="28"/>
        </w:rPr>
        <w:t xml:space="preserve"> (за згодою) які виконують свої обов’язки на громадських засадах і безоплатно.</w:t>
      </w:r>
    </w:p>
    <w:p w:rsidR="0036760E" w:rsidRPr="00707C1E" w:rsidRDefault="0036760E" w:rsidP="00872B1E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C1E">
        <w:rPr>
          <w:sz w:val="28"/>
          <w:szCs w:val="28"/>
        </w:rPr>
        <w:t>Голова Наглядової ради та відповідальний секретар Наглядової ради обираються на засіданні Наглядової ради з числа її членів шляхом таємного голосування.</w:t>
      </w:r>
    </w:p>
    <w:p w:rsidR="0007295A" w:rsidRPr="00707C1E" w:rsidRDefault="0036760E" w:rsidP="00872B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>Голова Наглядової ради організовує її роботу і несе відповідальність за виконання покладених на неї повноважень.</w:t>
      </w:r>
    </w:p>
    <w:p w:rsidR="0036760E" w:rsidRPr="00707C1E" w:rsidRDefault="0036760E" w:rsidP="00872B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val="uk-UA" w:eastAsia="ru-RU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>Відповідальний секретар Наглядової ради готує відповідні матеріали на засідання Наглядової ради разом з особами, які займаються підготовкою питань, включених до порядку денного Наглядової ради та оформляє прийняті нею рішення.</w:t>
      </w:r>
    </w:p>
    <w:p w:rsidR="0036760E" w:rsidRPr="00707C1E" w:rsidRDefault="0036760E" w:rsidP="00872B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val="uk-UA" w:eastAsia="ru-RU"/>
        </w:rPr>
      </w:pPr>
      <w:r w:rsidRPr="00707C1E">
        <w:rPr>
          <w:rFonts w:ascii="Times New Roman" w:eastAsia="Times New Roman" w:hAnsi="Times New Roman" w:cs="Arial"/>
          <w:sz w:val="28"/>
          <w:szCs w:val="21"/>
          <w:lang w:val="uk-UA" w:eastAsia="ru-RU"/>
        </w:rPr>
        <w:t xml:space="preserve">Склад Наглядової ради та внесення змін до її складу затверджуються </w:t>
      </w:r>
      <w:r w:rsidR="0007295A" w:rsidRPr="00707C1E">
        <w:rPr>
          <w:rFonts w:ascii="Times New Roman" w:eastAsia="Times New Roman" w:hAnsi="Times New Roman" w:cs="Arial"/>
          <w:sz w:val="28"/>
          <w:szCs w:val="21"/>
          <w:lang w:val="uk-UA" w:eastAsia="ru-RU"/>
        </w:rPr>
        <w:t>В</w:t>
      </w:r>
      <w:r w:rsidRPr="00707C1E">
        <w:rPr>
          <w:rFonts w:ascii="Times New Roman" w:eastAsia="Times New Roman" w:hAnsi="Times New Roman" w:cs="Arial"/>
          <w:sz w:val="28"/>
          <w:szCs w:val="21"/>
          <w:lang w:val="uk-UA" w:eastAsia="ru-RU"/>
        </w:rPr>
        <w:t>ченою радою Коледжу.</w:t>
      </w:r>
    </w:p>
    <w:p w:rsidR="0036760E" w:rsidRPr="00707C1E" w:rsidRDefault="0036760E" w:rsidP="00872B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val="uk-UA" w:eastAsia="ru-RU"/>
        </w:rPr>
      </w:pPr>
      <w:r w:rsidRPr="00707C1E">
        <w:rPr>
          <w:rFonts w:ascii="Times New Roman" w:eastAsia="Times New Roman" w:hAnsi="Times New Roman" w:cs="Arial"/>
          <w:sz w:val="28"/>
          <w:szCs w:val="21"/>
          <w:lang w:val="uk-UA" w:eastAsia="ru-RU"/>
        </w:rPr>
        <w:t>Термін повноважень Наглядової ради становить п’ять років.</w:t>
      </w:r>
    </w:p>
    <w:p w:rsidR="0007295A" w:rsidRPr="00707C1E" w:rsidRDefault="007F5215" w:rsidP="003650C2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b/>
          <w:sz w:val="28"/>
          <w:szCs w:val="28"/>
          <w:lang w:val="uk-UA"/>
        </w:rPr>
        <w:t>Завдання та функції Наглядової ради</w:t>
      </w:r>
    </w:p>
    <w:p w:rsidR="0036760E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>Основні завдання Наглядової ради:</w:t>
      </w:r>
    </w:p>
    <w:p w:rsidR="0036760E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- розгляд шляхів перспективного розвитку </w:t>
      </w:r>
      <w:r w:rsidR="0036760E" w:rsidRPr="00707C1E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760E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295A"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громадського контролю за діяльністю адміністрації </w:t>
      </w:r>
      <w:r w:rsidR="0036760E" w:rsidRPr="00707C1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413C3F" w:rsidRPr="00707C1E" w:rsidRDefault="0007295A" w:rsidP="00872B1E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n22"/>
      <w:bookmarkStart w:id="2" w:name="n23"/>
      <w:bookmarkEnd w:id="1"/>
      <w:bookmarkEnd w:id="2"/>
      <w:r w:rsidRPr="00707C1E">
        <w:rPr>
          <w:sz w:val="28"/>
          <w:szCs w:val="28"/>
        </w:rPr>
        <w:t xml:space="preserve">- </w:t>
      </w:r>
      <w:r w:rsidR="00413C3F" w:rsidRPr="00707C1E">
        <w:rPr>
          <w:sz w:val="28"/>
          <w:szCs w:val="28"/>
        </w:rPr>
        <w:t>удосконалення освітнього процесу, фінансово-економічної, господарської діяльності;</w:t>
      </w:r>
    </w:p>
    <w:p w:rsidR="00413C3F" w:rsidRPr="00707C1E" w:rsidRDefault="0007295A" w:rsidP="00872B1E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C1E">
        <w:rPr>
          <w:sz w:val="28"/>
          <w:szCs w:val="28"/>
        </w:rPr>
        <w:t xml:space="preserve">- </w:t>
      </w:r>
      <w:r w:rsidR="00413C3F" w:rsidRPr="00707C1E">
        <w:rPr>
          <w:sz w:val="28"/>
          <w:szCs w:val="28"/>
        </w:rPr>
        <w:t>сприя</w:t>
      </w:r>
      <w:r w:rsidRPr="00707C1E">
        <w:rPr>
          <w:sz w:val="28"/>
          <w:szCs w:val="28"/>
        </w:rPr>
        <w:t>ння</w:t>
      </w:r>
      <w:r w:rsidR="00413C3F" w:rsidRPr="00707C1E">
        <w:rPr>
          <w:sz w:val="28"/>
          <w:szCs w:val="28"/>
        </w:rPr>
        <w:t xml:space="preserve"> впровадженню інноваційних технологій, зокрема щодо ор</w:t>
      </w:r>
      <w:r w:rsidRPr="00707C1E">
        <w:rPr>
          <w:sz w:val="28"/>
          <w:szCs w:val="28"/>
        </w:rPr>
        <w:t>ганізації освітнього простору.</w:t>
      </w:r>
    </w:p>
    <w:p w:rsidR="0036760E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>Основні функції Наглядової ради:</w:t>
      </w:r>
    </w:p>
    <w:p w:rsidR="00C81283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- розгляд і погодження навчальної, наукової та фінансової стратегії діяльності та перспектив подальшого розвитку </w:t>
      </w:r>
      <w:r w:rsidR="00C81283" w:rsidRPr="00707C1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="0007295A" w:rsidRPr="00707C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1283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- попередній розгляд і погодження заходів щодо створення сучасної матеріально-технічної бази і розвитку соціальної інфраструктури </w:t>
      </w:r>
      <w:r w:rsidR="00C81283" w:rsidRPr="00707C1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413C3F" w:rsidRPr="00707C1E" w:rsidRDefault="0007295A" w:rsidP="00872B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7C1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13C3F" w:rsidRPr="00707C1E">
        <w:rPr>
          <w:rFonts w:ascii="Times New Roman" w:hAnsi="Times New Roman"/>
          <w:sz w:val="28"/>
          <w:szCs w:val="28"/>
          <w:lang w:val="uk-UA"/>
        </w:rPr>
        <w:t>здійсн</w:t>
      </w:r>
      <w:r w:rsidRPr="00707C1E">
        <w:rPr>
          <w:rFonts w:ascii="Times New Roman" w:hAnsi="Times New Roman"/>
          <w:sz w:val="28"/>
          <w:szCs w:val="28"/>
          <w:lang w:val="uk-UA"/>
        </w:rPr>
        <w:t>ення</w:t>
      </w:r>
      <w:r w:rsidR="00413C3F" w:rsidRPr="00707C1E">
        <w:rPr>
          <w:rFonts w:ascii="Times New Roman" w:hAnsi="Times New Roman"/>
          <w:sz w:val="28"/>
          <w:szCs w:val="28"/>
          <w:lang w:val="uk-UA"/>
        </w:rPr>
        <w:t xml:space="preserve"> контрол</w:t>
      </w:r>
      <w:r w:rsidRPr="00707C1E">
        <w:rPr>
          <w:rFonts w:ascii="Times New Roman" w:hAnsi="Times New Roman"/>
          <w:sz w:val="28"/>
          <w:szCs w:val="28"/>
          <w:lang w:val="uk-UA"/>
        </w:rPr>
        <w:t>ю</w:t>
      </w:r>
      <w:r w:rsidR="00413C3F" w:rsidRPr="00707C1E">
        <w:rPr>
          <w:rFonts w:ascii="Times New Roman" w:hAnsi="Times New Roman"/>
          <w:sz w:val="28"/>
          <w:szCs w:val="28"/>
          <w:lang w:val="uk-UA"/>
        </w:rPr>
        <w:t xml:space="preserve"> за фінансово-економічною діяльністю закладу освіти, вн</w:t>
      </w:r>
      <w:r w:rsidRPr="00707C1E">
        <w:rPr>
          <w:rFonts w:ascii="Times New Roman" w:hAnsi="Times New Roman"/>
          <w:sz w:val="28"/>
          <w:szCs w:val="28"/>
          <w:lang w:val="uk-UA"/>
        </w:rPr>
        <w:t>есення відповідних рекомендацій та пропозицій.</w:t>
      </w:r>
    </w:p>
    <w:p w:rsidR="00413C3F" w:rsidRPr="00707C1E" w:rsidRDefault="00413C3F" w:rsidP="00872B1E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C1E">
        <w:rPr>
          <w:sz w:val="28"/>
          <w:szCs w:val="28"/>
        </w:rPr>
        <w:lastRenderedPageBreak/>
        <w:t xml:space="preserve">Наглядова рада реалізує інші права та виконує обов’язки, визначені законодавством та установчими документами </w:t>
      </w:r>
      <w:r w:rsidR="0007295A" w:rsidRPr="00707C1E">
        <w:rPr>
          <w:sz w:val="28"/>
          <w:szCs w:val="28"/>
        </w:rPr>
        <w:t>Коледжу</w:t>
      </w:r>
      <w:r w:rsidRPr="00707C1E">
        <w:rPr>
          <w:sz w:val="28"/>
          <w:szCs w:val="28"/>
        </w:rPr>
        <w:t>.</w:t>
      </w:r>
    </w:p>
    <w:p w:rsidR="0007295A" w:rsidRPr="00707C1E" w:rsidRDefault="007F5215" w:rsidP="003650C2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Наглядової ради та оформлення її рішень</w:t>
      </w:r>
    </w:p>
    <w:p w:rsidR="00C81283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Наглядова рада здійснює свою діяльність відповідно до законодавства України, Статуту </w:t>
      </w:r>
      <w:r w:rsidR="00C81283" w:rsidRPr="00707C1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>у та цього Положення.</w:t>
      </w:r>
    </w:p>
    <w:p w:rsidR="00C81283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>Формою роботи Наглядової ради є засідання, які проводяться по мірі необхідності, але не рідше одного разу на рік.</w:t>
      </w:r>
    </w:p>
    <w:p w:rsidR="0007295A" w:rsidRPr="00707C1E" w:rsidRDefault="007F5215" w:rsidP="00872B1E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C1E">
        <w:rPr>
          <w:sz w:val="28"/>
          <w:szCs w:val="28"/>
        </w:rPr>
        <w:t>Рішення про проведення засіда</w:t>
      </w:r>
      <w:r w:rsidR="0007295A" w:rsidRPr="00707C1E">
        <w:rPr>
          <w:sz w:val="28"/>
          <w:szCs w:val="28"/>
        </w:rPr>
        <w:t>ння Наглядової ради приймає і проводить її Г</w:t>
      </w:r>
      <w:r w:rsidRPr="00707C1E">
        <w:rPr>
          <w:sz w:val="28"/>
          <w:szCs w:val="28"/>
        </w:rPr>
        <w:t xml:space="preserve">олова. </w:t>
      </w:r>
      <w:r w:rsidR="0007295A" w:rsidRPr="00707C1E">
        <w:rPr>
          <w:sz w:val="28"/>
          <w:szCs w:val="28"/>
        </w:rPr>
        <w:t>Рішення Н</w:t>
      </w:r>
      <w:r w:rsidRPr="00707C1E">
        <w:rPr>
          <w:sz w:val="28"/>
          <w:szCs w:val="28"/>
        </w:rPr>
        <w:t xml:space="preserve">аглядової ради приймаються простою більшістю голосів присутніх на засіданні членів наглядової ради. </w:t>
      </w:r>
      <w:r w:rsidR="0007295A" w:rsidRPr="00707C1E">
        <w:rPr>
          <w:sz w:val="28"/>
          <w:szCs w:val="28"/>
        </w:rPr>
        <w:t>Рішення Н</w:t>
      </w:r>
      <w:r w:rsidRPr="00707C1E">
        <w:rPr>
          <w:sz w:val="28"/>
          <w:szCs w:val="28"/>
        </w:rPr>
        <w:t xml:space="preserve">аглядової ради, прийняті в межах її компетенції, є обов’язковими для виконання адміністрацією </w:t>
      </w:r>
      <w:r w:rsidR="00C81283" w:rsidRPr="00707C1E">
        <w:rPr>
          <w:sz w:val="28"/>
          <w:szCs w:val="28"/>
        </w:rPr>
        <w:t>Коледж</w:t>
      </w:r>
      <w:r w:rsidRPr="00707C1E">
        <w:rPr>
          <w:sz w:val="28"/>
          <w:szCs w:val="28"/>
        </w:rPr>
        <w:t>у. Рішення оформлюються протоколами, які підписують голова або його</w:t>
      </w:r>
      <w:r w:rsidR="0007295A" w:rsidRPr="00707C1E">
        <w:rPr>
          <w:sz w:val="28"/>
          <w:szCs w:val="28"/>
        </w:rPr>
        <w:t xml:space="preserve"> заступник, що виконує функції Г</w:t>
      </w:r>
      <w:r w:rsidRPr="00707C1E">
        <w:rPr>
          <w:sz w:val="28"/>
          <w:szCs w:val="28"/>
        </w:rPr>
        <w:t>олови наглядової ради та відповідальний секретар наглядової ради.</w:t>
      </w:r>
    </w:p>
    <w:p w:rsidR="00872B1E" w:rsidRPr="00707C1E" w:rsidRDefault="00C81283" w:rsidP="00872B1E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7C1E">
        <w:rPr>
          <w:sz w:val="28"/>
          <w:szCs w:val="28"/>
        </w:rPr>
        <w:t>Організаційне та матеріально-технічне забезпечення діяльності наглядової ради здійснює Коледж.</w:t>
      </w:r>
    </w:p>
    <w:p w:rsidR="00C81283" w:rsidRPr="00707C1E" w:rsidRDefault="007F5215" w:rsidP="003650C2">
      <w:pPr>
        <w:pStyle w:val="rvps2"/>
        <w:numPr>
          <w:ilvl w:val="0"/>
          <w:numId w:val="10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07C1E">
        <w:rPr>
          <w:b/>
          <w:sz w:val="28"/>
          <w:szCs w:val="28"/>
        </w:rPr>
        <w:t>Прикінцеві положення</w:t>
      </w:r>
    </w:p>
    <w:p w:rsidR="00C81283" w:rsidRPr="00707C1E" w:rsidRDefault="007F5215" w:rsidP="0087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затверджується рішенням </w:t>
      </w:r>
      <w:r w:rsidR="0007295A" w:rsidRPr="00707C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ченої ради </w:t>
      </w:r>
      <w:r w:rsidR="0007295A" w:rsidRPr="00707C1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>у. Рішення про внесення змін та доповнень до нього Положення приймаються на засідан</w:t>
      </w:r>
      <w:r w:rsidR="00C81283" w:rsidRPr="00707C1E">
        <w:rPr>
          <w:rFonts w:ascii="Times New Roman" w:hAnsi="Times New Roman" w:cs="Times New Roman"/>
          <w:sz w:val="28"/>
          <w:szCs w:val="28"/>
          <w:lang w:val="uk-UA"/>
        </w:rPr>
        <w:t>ні Наглядової ради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95A" w:rsidRPr="00707C1E">
        <w:rPr>
          <w:rFonts w:ascii="Times New Roman" w:hAnsi="Times New Roman" w:cs="Times New Roman"/>
          <w:sz w:val="28"/>
          <w:szCs w:val="28"/>
          <w:lang w:val="uk-UA"/>
        </w:rPr>
        <w:t>та затверджуються В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 xml:space="preserve">ченою радою </w:t>
      </w:r>
      <w:r w:rsidR="00C81283" w:rsidRPr="00707C1E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707C1E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DD26C2" w:rsidRPr="00707C1E" w:rsidRDefault="00E6234D" w:rsidP="00872B1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sectPr w:rsidR="00DD26C2" w:rsidRPr="00707C1E" w:rsidSect="00707C1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4D" w:rsidRDefault="00E6234D" w:rsidP="006277D3">
      <w:pPr>
        <w:spacing w:after="0" w:line="240" w:lineRule="auto"/>
      </w:pPr>
      <w:r>
        <w:separator/>
      </w:r>
    </w:p>
  </w:endnote>
  <w:endnote w:type="continuationSeparator" w:id="0">
    <w:p w:rsidR="00E6234D" w:rsidRDefault="00E6234D" w:rsidP="0062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60775"/>
      <w:docPartObj>
        <w:docPartGallery w:val="Page Numbers (Bottom of Page)"/>
        <w:docPartUnique/>
      </w:docPartObj>
    </w:sdtPr>
    <w:sdtContent>
      <w:p w:rsidR="006277D3" w:rsidRDefault="001E7760">
        <w:pPr>
          <w:pStyle w:val="a6"/>
          <w:jc w:val="center"/>
        </w:pPr>
        <w:r>
          <w:fldChar w:fldCharType="begin"/>
        </w:r>
        <w:r w:rsidR="006277D3">
          <w:instrText>PAGE   \* MERGEFORMAT</w:instrText>
        </w:r>
        <w:r>
          <w:fldChar w:fldCharType="separate"/>
        </w:r>
        <w:r w:rsidR="0014667E">
          <w:rPr>
            <w:noProof/>
          </w:rPr>
          <w:t>4</w:t>
        </w:r>
        <w:r>
          <w:fldChar w:fldCharType="end"/>
        </w:r>
      </w:p>
    </w:sdtContent>
  </w:sdt>
  <w:p w:rsidR="006277D3" w:rsidRDefault="006277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4D" w:rsidRDefault="00E6234D" w:rsidP="006277D3">
      <w:pPr>
        <w:spacing w:after="0" w:line="240" w:lineRule="auto"/>
      </w:pPr>
      <w:r>
        <w:separator/>
      </w:r>
    </w:p>
  </w:footnote>
  <w:footnote w:type="continuationSeparator" w:id="0">
    <w:p w:rsidR="00E6234D" w:rsidRDefault="00E6234D" w:rsidP="0062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A8F"/>
    <w:multiLevelType w:val="hybridMultilevel"/>
    <w:tmpl w:val="8CECBFC8"/>
    <w:lvl w:ilvl="0" w:tplc="EEFE0838">
      <w:start w:val="1"/>
      <w:numFmt w:val="decimal"/>
      <w:lvlText w:val="%1."/>
      <w:lvlJc w:val="left"/>
      <w:pPr>
        <w:ind w:left="2058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0564C"/>
    <w:multiLevelType w:val="multilevel"/>
    <w:tmpl w:val="F086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E0FEF"/>
    <w:multiLevelType w:val="multilevel"/>
    <w:tmpl w:val="E6B40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30D9B"/>
    <w:multiLevelType w:val="hybridMultilevel"/>
    <w:tmpl w:val="FD10D8F6"/>
    <w:lvl w:ilvl="0" w:tplc="F7867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26A1"/>
    <w:multiLevelType w:val="multilevel"/>
    <w:tmpl w:val="3A90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932083"/>
    <w:multiLevelType w:val="hybridMultilevel"/>
    <w:tmpl w:val="8CECBFC8"/>
    <w:lvl w:ilvl="0" w:tplc="EEFE0838">
      <w:start w:val="1"/>
      <w:numFmt w:val="decimal"/>
      <w:lvlText w:val="%1."/>
      <w:lvlJc w:val="left"/>
      <w:pPr>
        <w:ind w:left="2058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245B6D"/>
    <w:multiLevelType w:val="hybridMultilevel"/>
    <w:tmpl w:val="B450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81E70"/>
    <w:multiLevelType w:val="hybridMultilevel"/>
    <w:tmpl w:val="8CECBFC8"/>
    <w:lvl w:ilvl="0" w:tplc="EEFE0838">
      <w:start w:val="1"/>
      <w:numFmt w:val="decimal"/>
      <w:lvlText w:val="%1."/>
      <w:lvlJc w:val="left"/>
      <w:pPr>
        <w:ind w:left="2058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936A11"/>
    <w:multiLevelType w:val="multilevel"/>
    <w:tmpl w:val="DC484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60A9B"/>
    <w:multiLevelType w:val="hybridMultilevel"/>
    <w:tmpl w:val="F72AC128"/>
    <w:lvl w:ilvl="0" w:tplc="6386862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7E4B9D"/>
    <w:multiLevelType w:val="hybridMultilevel"/>
    <w:tmpl w:val="C88AD2B6"/>
    <w:lvl w:ilvl="0" w:tplc="4EDCD74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5D2"/>
    <w:rsid w:val="0007295A"/>
    <w:rsid w:val="000A39A7"/>
    <w:rsid w:val="0014667E"/>
    <w:rsid w:val="00161168"/>
    <w:rsid w:val="00162D77"/>
    <w:rsid w:val="001E7760"/>
    <w:rsid w:val="002C75EC"/>
    <w:rsid w:val="003650C2"/>
    <w:rsid w:val="0036760E"/>
    <w:rsid w:val="00413C3F"/>
    <w:rsid w:val="005D513A"/>
    <w:rsid w:val="006277D3"/>
    <w:rsid w:val="00707C1E"/>
    <w:rsid w:val="007F5215"/>
    <w:rsid w:val="00872B1E"/>
    <w:rsid w:val="009255D2"/>
    <w:rsid w:val="009E2CE6"/>
    <w:rsid w:val="00AC0998"/>
    <w:rsid w:val="00C81283"/>
    <w:rsid w:val="00DA22CB"/>
    <w:rsid w:val="00E6234D"/>
    <w:rsid w:val="00E7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15"/>
    <w:pPr>
      <w:ind w:left="720"/>
      <w:contextualSpacing/>
    </w:pPr>
  </w:style>
  <w:style w:type="paragraph" w:customStyle="1" w:styleId="rvps2">
    <w:name w:val="rvps2"/>
    <w:basedOn w:val="a"/>
    <w:rsid w:val="007F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36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36760E"/>
  </w:style>
  <w:style w:type="paragraph" w:styleId="a4">
    <w:name w:val="header"/>
    <w:basedOn w:val="a"/>
    <w:link w:val="a5"/>
    <w:uiPriority w:val="99"/>
    <w:unhideWhenUsed/>
    <w:rsid w:val="0062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7D3"/>
  </w:style>
  <w:style w:type="paragraph" w:styleId="a6">
    <w:name w:val="footer"/>
    <w:basedOn w:val="a"/>
    <w:link w:val="a7"/>
    <w:uiPriority w:val="99"/>
    <w:unhideWhenUsed/>
    <w:rsid w:val="0062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7D3"/>
  </w:style>
  <w:style w:type="paragraph" w:customStyle="1" w:styleId="Default">
    <w:name w:val="Default"/>
    <w:rsid w:val="00707C1E"/>
    <w:pPr>
      <w:suppressAutoHyphens/>
      <w:autoSpaceDN w:val="0"/>
      <w:spacing w:after="0" w:line="240" w:lineRule="auto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15"/>
    <w:pPr>
      <w:ind w:left="720"/>
      <w:contextualSpacing/>
    </w:pPr>
  </w:style>
  <w:style w:type="paragraph" w:customStyle="1" w:styleId="rvps2">
    <w:name w:val="rvps2"/>
    <w:basedOn w:val="a"/>
    <w:rsid w:val="007F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36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36760E"/>
  </w:style>
  <w:style w:type="paragraph" w:styleId="a4">
    <w:name w:val="header"/>
    <w:basedOn w:val="a"/>
    <w:link w:val="a5"/>
    <w:uiPriority w:val="99"/>
    <w:unhideWhenUsed/>
    <w:rsid w:val="0062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7D3"/>
  </w:style>
  <w:style w:type="paragraph" w:styleId="a6">
    <w:name w:val="footer"/>
    <w:basedOn w:val="a"/>
    <w:link w:val="a7"/>
    <w:uiPriority w:val="99"/>
    <w:unhideWhenUsed/>
    <w:rsid w:val="0062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7D3"/>
  </w:style>
  <w:style w:type="paragraph" w:customStyle="1" w:styleId="Default">
    <w:name w:val="Default"/>
    <w:rsid w:val="00707C1E"/>
    <w:pPr>
      <w:suppressAutoHyphens/>
      <w:autoSpaceDN w:val="0"/>
      <w:spacing w:after="0" w:line="240" w:lineRule="auto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KOLLEDG</cp:lastModifiedBy>
  <cp:revision>5</cp:revision>
  <dcterms:created xsi:type="dcterms:W3CDTF">2021-03-23T10:32:00Z</dcterms:created>
  <dcterms:modified xsi:type="dcterms:W3CDTF">2021-05-21T07:29:00Z</dcterms:modified>
</cp:coreProperties>
</file>